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22.7008056640625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Regulamin X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1"/>
          <w:szCs w:val="21"/>
          <w:rtl w:val="0"/>
        </w:rPr>
        <w:t xml:space="preserve">XI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Ogólnopolskiego Spływu Zimowego Obra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1"/>
          <w:szCs w:val="2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 tytuł “Oberstronga”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4.852294921875" w:line="240" w:lineRule="auto"/>
        <w:ind w:left="5.039978027343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I. Forma imprezy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3.990020751953125" w:right="520.6390380859375" w:firstLine="230.3700256347656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1. X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XI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Ogólnopolski Spływ Zimowy Obra 202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 tytuł “Oberstronga” jest imprezą rekreacyjną, zawierającą elementy turystyki krajoznawczej, związanej ściśle z rekreacyjnym nurkowaniem swobodnym.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7568359375" w:line="240" w:lineRule="auto"/>
        <w:ind w:left="161.699981689453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2. Celem Spływu jest ukazanie walorów rzeki Obry w sezonie zimowym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6.869964599609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poprzez zabawę w ciekawej i oryginalnej formie.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421.8901062011719" w:right="1534.09912109375" w:hanging="255.9901428222656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3. Cykl imprez związanych ze Spływem Zimowym służy propagowaniu szeroko pojętej turystyki podwodnej.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7568359375" w:line="229.88847255706787" w:lineRule="auto"/>
        <w:ind w:left="7.140045166015625" w:right="814.35791015625" w:hanging="3.990020751953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4. Utworzenie Ligi Twardzieli poprzez przeprowadzenie zawodów dla chętnych w ramach spływu OBERSTRONG (dodatkowy regulamin pkt VII)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737060546875" w:line="240" w:lineRule="auto"/>
        <w:ind w:left="5.039978027343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II. Organizatorzy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265.8599853515625" w:right="1279.3463134765625" w:firstLine="3.780059814453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Organizatorem X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Ogólnopolskiego Spływu Zimowego Obra 202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jest Nadobrzański Klub Płetwonurków „Obra” w Skwierzynie.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737060546875" w:line="240" w:lineRule="auto"/>
        <w:ind w:left="5.039978027343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III. Miejsce i czas trwania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265.0199890136719" w:right="28.746337890625" w:firstLine="55.0199890136718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Impreza pod nazwą X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XI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Ogólnopolski Spływ Zimowy Obra 202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 tytuł “Oberstronga” odbędzie się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dniu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28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.0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.202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r. Umiejscowienie imprezy będzie uzależnione od jej poszczególnych atrakcji: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7568359375" w:line="229.88847255706787" w:lineRule="auto"/>
        <w:ind w:left="368.39996337890625" w:right="1317.1893310546875" w:firstLine="0"/>
        <w:jc w:val="left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kwaterą główną imprezy będzie Polana przy bunkrach „Ludendorf-Lisia Góra” - spływ rzeką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Obrą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odbywać się będzie na dystansie pomiędzy Polaną przy bunkrach „Ludendorf-Lisia Góra”, a mostem drogowym w Skwierzynie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7568359375" w:line="229.88847255706787" w:lineRule="auto"/>
        <w:ind w:left="368.39996337890625" w:right="1317.18933105468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Oberstrong Light zacznie się w połowie trasy spływu Oberstrong.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634765625" w:line="229.88847255706787" w:lineRule="auto"/>
        <w:ind w:left="733.02001953125" w:right="596.4697265625" w:hanging="364.62005615234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Zakończenie spływu odbędzie się przy moście drogowym na Obrze na ulicy Gorzowskiej w Skwierzynie.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737060546875" w:line="240" w:lineRule="auto"/>
        <w:ind w:left="5.039978027343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IV. Charakterystyka imprezy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8.02001953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Spływ Zimowy to cykl przedsięwzięć odbywający się pod wspólną nazwą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6.26007080078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XI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Ogólnopolski Spływ Zimowy Obra 202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 tytuł “Oberstronga”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726.9300842285156" w:right="1152.8997802734375" w:hanging="351.03012084960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celem spływu jest pokonanie wpław (zgodnie z zasadami uczestnictwa) w dowolnym czasie wyznaczonego przez organizatorów odcinka rzeki Obra. Start wyznaczonego odcinka znajduje się na polanie przy bunkrach „Ludendorf”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69580078125" w:line="229.88818645477295" w:lineRule="auto"/>
        <w:ind w:left="721.4700317382812" w:right="707.5787353515625" w:hanging="353.070068359375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pływ Zimowy nie jest wyścigiem, w którym liczy się czas pokonania trasy oraz zajęte miejsce. To próba pokonania sił natury oraz własnych słabości w utrudnionych warunkach.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7568359375" w:line="240" w:lineRule="auto"/>
        <w:ind w:left="728.399963378906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dodatkowo dla osób chętnych wyścig w czterech kategoriach w ramach spływu.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7.8887939453125" w:line="240" w:lineRule="auto"/>
        <w:ind w:left="371.699981689453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2. Biesiada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721.0501098632812" w:right="41.229248046875" w:hanging="352.650146484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Po zakończeniu spływu - uczestnicy zostaną poinformowani o miejscu biesiady na kilka dni przed rozpoczęciem spływu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7376708984375" w:line="240" w:lineRule="auto"/>
        <w:ind w:left="106.67999267578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V. Zasady uczestnictwa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731384277344" w:lineRule="auto"/>
        <w:ind w:left="719.3699645996094" w:right="1567.0892333984375" w:hanging="350.970001220703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uczestnikiem Spływu Zimowego może być każda pełnoletnia osoba, posiadająca przynajmniej podstawowe uprawnienia nurkowe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606201171875" w:line="229.88818645477295" w:lineRule="auto"/>
        <w:ind w:left="368.39996337890625" w:right="813.16711425781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w szczególnych przypadkach organizator może dopuścić do uczestnictwa osobę nie posiadającą uprawnień nurkowych oraz osobą niepełnoletnią za zgodą opiekuna; - warunkiem wzięcia udziału w Spływie Zimowym jest pisemne potwierdzenie uczestnika o zapoznaniu się z treścią regulaminu imprezy oraz akceptacji jego warunków, umieszczone na karcie zgłoszeniowej imprezy;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848388671875" w:line="229.88790035247803" w:lineRule="auto"/>
        <w:ind w:left="725.8799743652344" w:right="311.4324951171875" w:hanging="357.480010986328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warunkiem wzięcia udziału w Spływie Zimowym jest dokonanie przez uczestnika stosownych opłat, przelewem na konto bankowe NKP OBRA związanych z przeprowadzeniem imprezy do dnia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23.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02.202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r.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7568359375" w:line="229.88964557647705" w:lineRule="auto"/>
        <w:ind w:left="720" w:right="70.628662109375" w:hanging="351.60003662109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uczestnicy spływu pokonują wyznaczoną trasę dowolną techniką w dowolnym czasie (nie dotyczy uczestników Ligi Twardzieli;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482177734375" w:line="240" w:lineRule="auto"/>
        <w:ind w:left="368.399963378906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uczestnik spływu może w trakcie pokonywania trasy spływu przytrzymywać się łodzi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7.350006103515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asekuracyjnej;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368.39996337890625" w:right="1293.1091308593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wejście na pokład łodzi asekuracyjnej w trakcie pokonywania trasy spływu jest równoznaczne z decyzją o przerwaniu pokonywania trasy spływu przez uczestnika; - uczestnik może robić dowolną ilość postojów w trakcie pokonywania wyznaczonej trasy, nie opuszczając przy tym koryta rzeki;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7568359375" w:line="229.88847255706787" w:lineRule="auto"/>
        <w:ind w:left="719.3699645996094" w:right="1399.5098876953125" w:hanging="350.970001220703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wyjście z wody (opuszczenie koryta rzeki) jest równoważne z przerwaniem próby pokonania wyznaczonej trasy;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7568359375" w:line="229.88847255706787" w:lineRule="auto"/>
        <w:ind w:left="726.719970703125" w:right="492.3785400390625" w:hanging="358.32000732421875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każdy uczestnik bierze udział w X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XI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Ogólnopolskim Spływie Zimowym Obra 202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 tytuł “Oberstronga”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na własną odpowiedzialność.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7568359375" w:line="229.88847255706787" w:lineRule="auto"/>
        <w:ind w:left="721.0501098632812" w:right="469.0008544921875" w:hanging="352.650146484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uczestnik może w trakcie pokonywania trasy spływu spożywać napoje oraz posiłki regeneracyjne ( nie opuszczając przy tym koryta rzeki), o ile nie ma ku temu przeciwwskazań zdrowotnych;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7568359375" w:line="229.88847255706787" w:lineRule="auto"/>
        <w:ind w:left="368.39996337890625" w:right="1451.02966308593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każdy uczestnik może w każdej chwili przerwać pokonywanie wyznaczonej trasy; - strój i wyposażenie uczestnika Spływu Zimowego: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7568359375" w:line="240" w:lineRule="auto"/>
        <w:ind w:left="731.340026855468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• uczestnik w trakcie pokonywania wyznaczonej trasy spływu może być ubrany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726.719970703125" w:right="59.07958984375" w:hanging="5.66986083984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w skafander „mokry”(pianka nurkowa). Zabrania się stosowania skafandrów innego typu;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• uczestnik może być ubrany w dowolną ilość elementów skafandra typ „mokry”, a także w dowolną ilość dodatków w postaci rękawic, skarpet i innych pod warunkiem, że są to też elementy o budowie typu „mokrego”(neopren);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7568359375" w:line="229.88847255706787" w:lineRule="auto"/>
        <w:ind w:left="721.0501098632812" w:right="64.376220703125" w:firstLine="10.28991699218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• uczestnik może także mieć w wyposażeniu zestaw nurkowy ABC, czyli płetwy, maska i fajka nurkowa , a także nóż nurkowy i pas balastowy. Dopuszcza się inne, nieuwzględnione, nie mechaniczne elementy wyposażenia; bojki asekuracyjne , deski do pływania itp.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Pod warunkiem, że nie są przywiązane do płetwonurka na stałe!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( nie dotyczy chętnych do Ligi Twardzieli)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69580078125" w:line="229.88847255706787" w:lineRule="auto"/>
        <w:ind w:left="720" w:right="0" w:hanging="351.60003662109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każdy uczestnik, który pokona wyznaczony przez organizatora odcinek, zgodnie z ustalonymi zasadami, otrzymuje w ramach uznania tytuł „Oberstronga”, potwierdzone specjalnym certyfikatem oraz nabywa prawo do losowania nagród.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7568359375" w:line="229.88790035247803" w:lineRule="auto"/>
        <w:ind w:left="726.090087890625" w:right="1576.973876953125" w:hanging="357.690124511718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ze względu na formę typowania zwycięzców, nagrody przyznawane są w drodze losowania.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737060546875" w:line="240" w:lineRule="auto"/>
        <w:ind w:left="1.67999267578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VI. Opłaty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725.8799743652344" w:right="1391.4190673828125" w:hanging="357.480010986328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każdy uczestnik zobowiązany jest ponieść stosowne opłaty związane z organizacją i przeprowadzeniem imprezy;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69580078125" w:line="229.88847255706787" w:lineRule="auto"/>
        <w:ind w:left="719.580078125" w:right="1181.3897705078125" w:hanging="351.18011474609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wielkości, terminy oraz sposób dokonywania opłat podane są w karcie zgłoszeniowej będącej integralną częścią niniejszego regulaminu.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7364501953125" w:line="229.88847255706787" w:lineRule="auto"/>
        <w:ind w:left="1.890106201171875" w:right="1382.4267578125" w:hanging="0.420074462890625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VII. Dodatkowy regulamin dla osób biorących udział w wyścigu na czas i chcących się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zakwalifikować do „Ligi Twardzieli”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7352294921875" w:line="229.89081859588623" w:lineRule="auto"/>
        <w:ind w:left="0" w:right="344.3798828125" w:firstLine="8.399963378906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każdy uczestnik spływu OBERSTRONG który spełnia warunki regulaminu w pkt od I-VI może wziąć udział w zawodach na czas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390625" w:line="229.88847255706787" w:lineRule="auto"/>
        <w:ind w:left="6.719970703125" w:right="64.77294921875" w:firstLine="1.67999267578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udział w zawodach jest dobrowolny i bezpłatny oraz odbywa się w ramach spływu OBERSTRONG - warunkiem udziału w zawodach jest zgłoszenie organizatorowi chęci uczestnika spływu OBERSTRONG do udziału w zawodach na czas w terminie do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.02.202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69580078125" w:line="459.77580070495605" w:lineRule="auto"/>
        <w:ind w:left="55.6500244140625" w:right="1164.2205810546875" w:hanging="47.25006103515625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zabrania się używania bojek asekuracyjnych oraz innych elementów ułatwiających płynięcie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Zawody odbywają się w czterech kategoriach: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5853271484375" w:line="240" w:lineRule="auto"/>
        <w:ind w:left="12.600097656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1. Mężczyźni w wieku do 35 lat włącznie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.15002441406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2. Mężczyźni w wieku od 35 lat do 50 łącznie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.719970703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3. Mężczyźni w wieku powyżej 50 lat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.300048828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4. Kobiety bez podziału na kategorie wiekowe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7.88665771484375" w:line="229.88964557647705" w:lineRule="auto"/>
        <w:ind w:left="6.719970703125" w:right="799.6575927734375" w:firstLine="1.67999267578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osobą które biorą udział w zawodach w ramach spływu OBERSTRONG zabrania się pod groźbą dyskwalifikacji z zawodów: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73675537109375" w:line="229.88847255706787" w:lineRule="auto"/>
        <w:ind w:left="4.199981689453125" w:right="714.3988037109375" w:firstLine="20.1600646972656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1. Używania desek pływających, bojek itp. urządzeń wspomagających trudności w pokonaniu trasy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u w:val="singl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2. Zawodnik nie może chwytać się łodzi asekuracyjnych oraz innych jednostek pływających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.399963378906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3. Zawodnik nie może wychodzić z koryta rzeki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.15002441406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4. Utrudniać w sposób oczywisty płynięcia innym uczestnikom imprezy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9.368896484375" w:line="229.88847255706787" w:lineRule="auto"/>
        <w:ind w:left="1.05010986328125" w:right="129.407958984375" w:firstLine="7.3498535156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wszyscy uczestnicy spływu OBERSTRONG i zawodów w ramach spływu są zobowiązani do wzajemnej asekuracji i bezpiecznego zachowania się w trakcie zawodów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(nie jest to wyścig za wszelka cenę)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zawodnicy którzy osiągną trzy najlepsze czasy w każdej z kategorii otrzymają dodatkowe nagrody. Ponadto wszystkie osiągnięte czasy będą ewidencjonowane do Ligi Twardzieli i brane pod uwagę w następnych spływach.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737060546875" w:line="229.88847255706787" w:lineRule="auto"/>
        <w:ind w:left="6.930084228515625" w:right="652.059326171875" w:hanging="3.570098876953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Regulamin zawodów na czas może bez podania przyczyn zostać zmieniony, a zmiany ogłoszone na odprawie przed spływem.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8.216552734375" w:line="240" w:lineRule="auto"/>
        <w:ind w:left="1.67999267578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VIII. Obowiązki organizatora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721.0501098632812" w:right="548.4503173828125" w:hanging="352.650146484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organizator zobowiązuje się do poinformowania zainteresowanych o ewentualnych zmianach dotyczących X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XI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Ogólnopolskiego Spływu Zimowego Obra 202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 tytuł “Oberstronga”, co najmniej 7 dni przed terminem imprezy; (w przypadku zamarznięcia rzeki nawet do 2 dni przed imprezą)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7568359375" w:line="240" w:lineRule="auto"/>
        <w:ind w:left="368.399963378906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organizator zobowiązuje się zapewnić opiekę asekuracyjną na czas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719.3699645996094" w:right="5.9484863281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pokonywania wyznaczonej trasy spływu; jednocześnie organizator nie może zagwarantować pokrycia całej trasy spływu łodziami asekuracyjnymi ze względu na ograniczone zasoby sprzętowe za co nie ponosi odpowiedzialności.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69580078125" w:line="240" w:lineRule="auto"/>
        <w:ind w:left="368.399963378906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organizator zobowiązuje się zapewnić transport uczestników oraz sprzętu na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1.890106201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trasie: most drogowy ul. Gorzowska -&gt; start spływu.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7.8887939453125" w:line="240" w:lineRule="auto"/>
        <w:ind w:left="5.039978027343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IX. Postanowienia końcowe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9.3682861328125" w:line="229.88847255706787" w:lineRule="auto"/>
        <w:ind w:left="666.3301086425781" w:right="1180.6646728515625" w:firstLine="62.069854736328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Organizator imprezy zastrzega sobie prawo dokonywania zmian, zobowiązując się jednocześnie do poinformowania o tym osób zainteresowanych w stosownym czasie.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7364501953125" w:line="229.88904476165771" w:lineRule="auto"/>
        <w:ind w:left="720" w:right="860.48583984375" w:firstLine="8.399963378906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 Organizator imprezy zastrzega sobie prawo do odmowy przyjęcia Deklaracji Udziału i uczestnictwa w imprezie bez podawania żadnych przyczyn.</w:t>
      </w:r>
    </w:p>
    <w:sectPr>
      <w:pgSz w:h="16840" w:w="11920" w:orient="portrait"/>
      <w:pgMar w:bottom="1600.60302734375" w:top="1403.0517578125" w:left="1417.2100830078125" w:right="1409.2517089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